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7F540" w14:textId="77777777" w:rsidR="0009036B" w:rsidRDefault="0009036B" w:rsidP="0009036B">
      <w:pPr>
        <w:pStyle w:val="Nzev"/>
        <w:spacing w:after="60" w:line="360" w:lineRule="auto"/>
        <w:rPr>
          <w:rFonts w:cs="Arial"/>
          <w:sz w:val="20"/>
          <w:szCs w:val="20"/>
        </w:rPr>
      </w:pPr>
      <w:r>
        <w:rPr>
          <w:rFonts w:ascii="Arial" w:hAnsi="Arial" w:cs="Arial"/>
          <w:b w:val="0"/>
          <w:caps/>
          <w:sz w:val="32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 á m c o v á   p a r t n e r s k á   s m l o u v a</w:t>
      </w:r>
    </w:p>
    <w:p w14:paraId="113865CE" w14:textId="77777777" w:rsidR="0009036B" w:rsidRDefault="0009036B" w:rsidP="0009036B">
      <w:pPr>
        <w:spacing w:after="60" w:line="276" w:lineRule="auto"/>
        <w:jc w:val="center"/>
        <w:rPr>
          <w:rFonts w:cs="Arial"/>
          <w:sz w:val="20"/>
          <w:szCs w:val="20"/>
        </w:rPr>
      </w:pPr>
      <w:r>
        <w:rPr>
          <w:sz w:val="20"/>
          <w:szCs w:val="20"/>
        </w:rPr>
        <w:t>kterou níže uvedeného dne, měsíce a roku mezi sebou uzavřeli:</w:t>
      </w:r>
    </w:p>
    <w:p w14:paraId="3BA6433D" w14:textId="77777777" w:rsidR="0009036B" w:rsidRDefault="0009036B" w:rsidP="0009036B">
      <w:pPr>
        <w:spacing w:after="60" w:line="276" w:lineRule="auto"/>
        <w:rPr>
          <w:sz w:val="20"/>
          <w:szCs w:val="20"/>
        </w:rPr>
      </w:pPr>
    </w:p>
    <w:p w14:paraId="746E45DC" w14:textId="77777777" w:rsidR="0009036B" w:rsidRDefault="0009036B" w:rsidP="0009036B">
      <w:pPr>
        <w:spacing w:after="60" w:line="276" w:lineRule="auto"/>
        <w:rPr>
          <w:sz w:val="20"/>
          <w:szCs w:val="20"/>
        </w:rPr>
      </w:pPr>
    </w:p>
    <w:p w14:paraId="457B0CCC" w14:textId="77777777" w:rsidR="0009036B" w:rsidRPr="00653327" w:rsidRDefault="0009036B" w:rsidP="0009036B">
      <w:pPr>
        <w:spacing w:line="276" w:lineRule="auto"/>
        <w:rPr>
          <w:b/>
          <w:bCs/>
        </w:rPr>
      </w:pPr>
      <w:r w:rsidRPr="00653327">
        <w:rPr>
          <w:b/>
          <w:bCs/>
        </w:rPr>
        <w:t>Hradecký venkov o.p.s.,</w:t>
      </w:r>
    </w:p>
    <w:p w14:paraId="1CA6BBF6" w14:textId="77777777" w:rsidR="0009036B" w:rsidRPr="00653327" w:rsidRDefault="0009036B" w:rsidP="0009036B">
      <w:pPr>
        <w:spacing w:line="276" w:lineRule="auto"/>
      </w:pPr>
      <w:r w:rsidRPr="00653327">
        <w:rPr>
          <w:b/>
          <w:bCs/>
        </w:rPr>
        <w:t>Místní akční skupina, územní pracoviště</w:t>
      </w:r>
    </w:p>
    <w:p w14:paraId="43859BA4" w14:textId="77777777" w:rsidR="0009036B" w:rsidRPr="00653327" w:rsidRDefault="0009036B" w:rsidP="0009036B">
      <w:pPr>
        <w:spacing w:line="276" w:lineRule="auto"/>
      </w:pPr>
      <w:r w:rsidRPr="00653327">
        <w:t>se sídlem: Husovo náměstí 83, 503 15 Nechanice</w:t>
      </w:r>
    </w:p>
    <w:p w14:paraId="77B0C328" w14:textId="77777777" w:rsidR="0009036B" w:rsidRPr="00653327" w:rsidRDefault="0009036B" w:rsidP="0009036B">
      <w:pPr>
        <w:spacing w:line="276" w:lineRule="auto"/>
      </w:pPr>
      <w:r w:rsidRPr="00653327">
        <w:t>IČ: 275 17 730</w:t>
      </w:r>
    </w:p>
    <w:p w14:paraId="533BDAE7" w14:textId="77777777" w:rsidR="0009036B" w:rsidRPr="00653327" w:rsidRDefault="0009036B" w:rsidP="0009036B">
      <w:pPr>
        <w:spacing w:line="276" w:lineRule="auto"/>
      </w:pPr>
      <w:r w:rsidRPr="00653327">
        <w:t>Zastoupená: Janou Kuthanovou, předsedkyní</w:t>
      </w:r>
    </w:p>
    <w:p w14:paraId="3A49B60C" w14:textId="77777777" w:rsidR="0009036B" w:rsidRPr="00653327" w:rsidRDefault="0009036B" w:rsidP="0009036B">
      <w:pPr>
        <w:spacing w:line="276" w:lineRule="auto"/>
      </w:pPr>
      <w:r w:rsidRPr="00653327">
        <w:t>číslo účtu: 1092053349/0800</w:t>
      </w:r>
    </w:p>
    <w:p w14:paraId="38D9B3F1" w14:textId="77777777" w:rsidR="0009036B" w:rsidRPr="00653327" w:rsidRDefault="0009036B" w:rsidP="0009036B">
      <w:pPr>
        <w:spacing w:line="276" w:lineRule="auto"/>
      </w:pPr>
      <w:r w:rsidRPr="00653327">
        <w:t>(dále jen „Společnost“)</w:t>
      </w:r>
    </w:p>
    <w:p w14:paraId="12D8E644" w14:textId="77777777" w:rsidR="0009036B" w:rsidRPr="00653327" w:rsidRDefault="0009036B" w:rsidP="0009036B">
      <w:pPr>
        <w:spacing w:line="276" w:lineRule="auto"/>
      </w:pPr>
    </w:p>
    <w:p w14:paraId="26067DA5" w14:textId="77777777" w:rsidR="0009036B" w:rsidRPr="00653327" w:rsidRDefault="0009036B" w:rsidP="0009036B">
      <w:pPr>
        <w:spacing w:after="120" w:line="276" w:lineRule="auto"/>
      </w:pPr>
      <w:r w:rsidRPr="00653327">
        <w:t xml:space="preserve">a </w:t>
      </w:r>
    </w:p>
    <w:p w14:paraId="620EEC98" w14:textId="77777777" w:rsidR="0009036B" w:rsidRPr="00653327" w:rsidRDefault="0009036B" w:rsidP="0009036B">
      <w:pPr>
        <w:spacing w:line="276" w:lineRule="auto"/>
      </w:pPr>
    </w:p>
    <w:p w14:paraId="71977243" w14:textId="77777777" w:rsidR="0009036B" w:rsidRPr="00653327" w:rsidRDefault="0009036B" w:rsidP="0009036B">
      <w:pPr>
        <w:spacing w:line="276" w:lineRule="auto"/>
        <w:rPr>
          <w:b/>
          <w:bCs/>
        </w:rPr>
      </w:pPr>
      <w:r w:rsidRPr="00653327">
        <w:rPr>
          <w:b/>
          <w:bCs/>
        </w:rPr>
        <w:t>Partner</w:t>
      </w:r>
    </w:p>
    <w:p w14:paraId="5A075585" w14:textId="77777777" w:rsidR="0009036B" w:rsidRPr="00653327" w:rsidRDefault="0009036B" w:rsidP="0009036B">
      <w:pPr>
        <w:spacing w:line="276" w:lineRule="auto"/>
      </w:pPr>
      <w:r w:rsidRPr="00653327">
        <w:t xml:space="preserve">se sídlem:  </w:t>
      </w:r>
    </w:p>
    <w:p w14:paraId="6668BFC8" w14:textId="77777777" w:rsidR="0009036B" w:rsidRPr="00653327" w:rsidRDefault="0009036B" w:rsidP="0009036B">
      <w:pPr>
        <w:spacing w:line="276" w:lineRule="auto"/>
      </w:pPr>
      <w:r w:rsidRPr="00653327">
        <w:t xml:space="preserve">IČ: </w:t>
      </w:r>
    </w:p>
    <w:p w14:paraId="5B924E25" w14:textId="77777777" w:rsidR="0009036B" w:rsidRPr="00653327" w:rsidRDefault="0009036B" w:rsidP="0009036B">
      <w:pPr>
        <w:spacing w:line="276" w:lineRule="auto"/>
      </w:pPr>
      <w:r w:rsidRPr="00653327">
        <w:t xml:space="preserve">zastoupený:      </w:t>
      </w:r>
    </w:p>
    <w:p w14:paraId="16CCD043" w14:textId="77777777" w:rsidR="0009036B" w:rsidRPr="00653327" w:rsidRDefault="0009036B" w:rsidP="0009036B">
      <w:pPr>
        <w:spacing w:line="276" w:lineRule="auto"/>
      </w:pPr>
      <w:r w:rsidRPr="00653327">
        <w:t>(dále jen „Partner“)</w:t>
      </w:r>
    </w:p>
    <w:p w14:paraId="4A5E669E" w14:textId="77777777" w:rsidR="0009036B" w:rsidRPr="00653327" w:rsidRDefault="0009036B" w:rsidP="0009036B">
      <w:pPr>
        <w:spacing w:after="60" w:line="276" w:lineRule="auto"/>
      </w:pPr>
    </w:p>
    <w:p w14:paraId="229391CB" w14:textId="77777777" w:rsidR="0009036B" w:rsidRPr="00653327" w:rsidRDefault="0009036B" w:rsidP="0009036B">
      <w:pPr>
        <w:spacing w:after="60" w:line="276" w:lineRule="auto"/>
      </w:pPr>
    </w:p>
    <w:p w14:paraId="124CDCC9" w14:textId="77777777" w:rsidR="0009036B" w:rsidRPr="00653327" w:rsidRDefault="0009036B" w:rsidP="0009036B">
      <w:pPr>
        <w:spacing w:after="60" w:line="276" w:lineRule="auto"/>
        <w:jc w:val="center"/>
      </w:pPr>
      <w:r w:rsidRPr="00653327">
        <w:rPr>
          <w:b/>
          <w:bCs/>
        </w:rPr>
        <w:t>I.</w:t>
      </w:r>
    </w:p>
    <w:p w14:paraId="29BEBBCD" w14:textId="77777777" w:rsidR="0009036B" w:rsidRPr="00653327" w:rsidRDefault="0009036B" w:rsidP="0009036B">
      <w:pPr>
        <w:spacing w:after="60" w:line="276" w:lineRule="auto"/>
      </w:pPr>
      <w:r w:rsidRPr="00653327">
        <w:t xml:space="preserve">Tuto rámcovou partnerskou smlouvu (dále jen „Smlouva“) uzavírají smluvní strany v souladu </w:t>
      </w:r>
      <w:r w:rsidRPr="00653327">
        <w:br/>
        <w:t xml:space="preserve">se Zakladatelskou smlouvou schválenou dne 3. 5. 2007 a dohodou o změně zakladatelské smlouvy </w:t>
      </w:r>
      <w:r w:rsidRPr="00653327">
        <w:br/>
        <w:t>ze dne 4. 11. 2014 a Statutem obecně prospěšné společnosti Hradecký venkov ze dne 4. 11. 2014 v platném znění. Účelem této Smlouvy je úprava vzájemných práv a povinností smluvních stran tak, aby docházelo k plnění účelů, pro které byla Společnost založena.</w:t>
      </w:r>
    </w:p>
    <w:p w14:paraId="15376478" w14:textId="77777777" w:rsidR="0009036B" w:rsidRPr="00653327" w:rsidRDefault="0009036B" w:rsidP="0009036B">
      <w:pPr>
        <w:spacing w:after="60" w:line="276" w:lineRule="auto"/>
      </w:pPr>
    </w:p>
    <w:p w14:paraId="0915FD87" w14:textId="77777777" w:rsidR="0009036B" w:rsidRPr="00653327" w:rsidRDefault="0009036B" w:rsidP="0009036B">
      <w:pPr>
        <w:spacing w:after="60" w:line="276" w:lineRule="auto"/>
        <w:jc w:val="center"/>
      </w:pPr>
      <w:r w:rsidRPr="00653327">
        <w:rPr>
          <w:b/>
          <w:bCs/>
        </w:rPr>
        <w:t>II.</w:t>
      </w:r>
    </w:p>
    <w:p w14:paraId="2BABE4C8" w14:textId="77777777" w:rsidR="0009036B" w:rsidRPr="00653327" w:rsidRDefault="0009036B" w:rsidP="0009036B">
      <w:pPr>
        <w:spacing w:after="60" w:line="276" w:lineRule="auto"/>
      </w:pPr>
      <w:r w:rsidRPr="00653327">
        <w:t xml:space="preserve">Na základě této Smlouvy se Partner stává členem Místní akční skupiny Hradecký venkov, zřízené obecně prospěšnou společností Hradecký venkov (dále jen “MAS“). </w:t>
      </w:r>
    </w:p>
    <w:p w14:paraId="7C74A418" w14:textId="77777777" w:rsidR="0009036B" w:rsidRPr="00653327" w:rsidRDefault="0009036B" w:rsidP="0009036B">
      <w:pPr>
        <w:spacing w:after="60" w:line="276" w:lineRule="auto"/>
      </w:pPr>
    </w:p>
    <w:p w14:paraId="21C82BF3" w14:textId="77777777" w:rsidR="0009036B" w:rsidRPr="00653327" w:rsidRDefault="0009036B" w:rsidP="0009036B">
      <w:pPr>
        <w:spacing w:after="60" w:line="276" w:lineRule="auto"/>
        <w:jc w:val="center"/>
      </w:pPr>
      <w:r w:rsidRPr="00653327">
        <w:rPr>
          <w:b/>
          <w:bCs/>
        </w:rPr>
        <w:t>III.</w:t>
      </w:r>
    </w:p>
    <w:p w14:paraId="174ACD3D" w14:textId="77777777" w:rsidR="0009036B" w:rsidRPr="00653327" w:rsidRDefault="0009036B" w:rsidP="0009036B">
      <w:pPr>
        <w:spacing w:after="60" w:line="276" w:lineRule="auto"/>
      </w:pPr>
      <w:r w:rsidRPr="00653327">
        <w:t>Společnost se pro Partnera zavazuje průběžně (dle svých profesních schopností) provádět tyto činnosti:</w:t>
      </w:r>
    </w:p>
    <w:p w14:paraId="2BB06D56" w14:textId="77777777" w:rsidR="0009036B" w:rsidRPr="00653327" w:rsidRDefault="0009036B" w:rsidP="0009036B">
      <w:pPr>
        <w:numPr>
          <w:ilvl w:val="0"/>
          <w:numId w:val="1"/>
        </w:numPr>
        <w:suppressAutoHyphens/>
        <w:spacing w:line="276" w:lineRule="auto"/>
        <w:ind w:right="-173"/>
      </w:pPr>
      <w:r w:rsidRPr="00653327">
        <w:lastRenderedPageBreak/>
        <w:t>vytváření databáze projektů,</w:t>
      </w:r>
    </w:p>
    <w:p w14:paraId="2A5F3D5B" w14:textId="77777777" w:rsidR="0009036B" w:rsidRPr="00653327" w:rsidRDefault="0009036B" w:rsidP="0009036B">
      <w:pPr>
        <w:numPr>
          <w:ilvl w:val="0"/>
          <w:numId w:val="1"/>
        </w:numPr>
        <w:suppressAutoHyphens/>
        <w:spacing w:line="276" w:lineRule="auto"/>
        <w:ind w:right="-173"/>
      </w:pPr>
      <w:r w:rsidRPr="00653327">
        <w:t>zařazování projektových záměrů Partnera do katalogu projektů,</w:t>
      </w:r>
    </w:p>
    <w:p w14:paraId="22C19FFB" w14:textId="77777777" w:rsidR="0009036B" w:rsidRPr="00653327" w:rsidRDefault="0009036B" w:rsidP="0009036B">
      <w:pPr>
        <w:numPr>
          <w:ilvl w:val="0"/>
          <w:numId w:val="1"/>
        </w:numPr>
        <w:suppressAutoHyphens/>
        <w:spacing w:line="276" w:lineRule="auto"/>
        <w:ind w:right="-173"/>
      </w:pPr>
      <w:r w:rsidRPr="00653327">
        <w:t>provádění analýzy vhodnosti realizace projektu s propojením na konkrétní druh financování,</w:t>
      </w:r>
    </w:p>
    <w:p w14:paraId="79232471" w14:textId="77777777" w:rsidR="0009036B" w:rsidRPr="00653327" w:rsidRDefault="0009036B" w:rsidP="0009036B">
      <w:pPr>
        <w:numPr>
          <w:ilvl w:val="0"/>
          <w:numId w:val="1"/>
        </w:numPr>
        <w:suppressAutoHyphens/>
        <w:spacing w:line="276" w:lineRule="auto"/>
        <w:ind w:right="-173"/>
      </w:pPr>
      <w:r w:rsidRPr="00653327">
        <w:t>vytváření spolupráce Partnerů společnosti za účelem realizace projektů,</w:t>
      </w:r>
    </w:p>
    <w:p w14:paraId="5439EF19" w14:textId="77777777" w:rsidR="0009036B" w:rsidRPr="00653327" w:rsidRDefault="0009036B" w:rsidP="0009036B">
      <w:pPr>
        <w:numPr>
          <w:ilvl w:val="0"/>
          <w:numId w:val="1"/>
        </w:numPr>
        <w:suppressAutoHyphens/>
        <w:spacing w:line="276" w:lineRule="auto"/>
        <w:ind w:right="-173"/>
        <w:jc w:val="left"/>
      </w:pPr>
      <w:r w:rsidRPr="00653327">
        <w:t>osobní konzultace dle návrhu pověřeného zástupce Partnera,</w:t>
      </w:r>
    </w:p>
    <w:p w14:paraId="6B366FE8" w14:textId="44F49105" w:rsidR="0009036B" w:rsidRPr="00653327" w:rsidRDefault="0009036B" w:rsidP="0009036B">
      <w:pPr>
        <w:numPr>
          <w:ilvl w:val="0"/>
          <w:numId w:val="1"/>
        </w:numPr>
        <w:suppressAutoHyphens/>
        <w:spacing w:after="60" w:line="276" w:lineRule="auto"/>
        <w:ind w:right="-173"/>
        <w:jc w:val="left"/>
      </w:pPr>
      <w:r w:rsidRPr="00653327">
        <w:t xml:space="preserve">informování Partnera o dotacích, grantech a dalších zdrojích finančních prostředků </w:t>
      </w:r>
      <w:r w:rsidRPr="00653327">
        <w:br/>
        <w:t xml:space="preserve">pro rozvoj regionu. </w:t>
      </w:r>
    </w:p>
    <w:p w14:paraId="22701517" w14:textId="77777777" w:rsidR="0009036B" w:rsidRPr="00653327" w:rsidRDefault="0009036B" w:rsidP="0009036B">
      <w:pPr>
        <w:spacing w:after="60" w:line="276" w:lineRule="auto"/>
        <w:jc w:val="center"/>
      </w:pPr>
      <w:r w:rsidRPr="00653327">
        <w:rPr>
          <w:b/>
          <w:bCs/>
        </w:rPr>
        <w:t>IV.</w:t>
      </w:r>
    </w:p>
    <w:p w14:paraId="40E5C5EF" w14:textId="77777777" w:rsidR="0009036B" w:rsidRPr="00653327" w:rsidRDefault="0009036B" w:rsidP="0009036B">
      <w:pPr>
        <w:spacing w:after="60" w:line="276" w:lineRule="auto"/>
      </w:pPr>
      <w:r w:rsidRPr="00653327">
        <w:t>Partner se pro společnost zavazuje k průběžnému provádění těchto činností:</w:t>
      </w:r>
    </w:p>
    <w:p w14:paraId="49E72C9A" w14:textId="77777777" w:rsidR="0009036B" w:rsidRPr="00653327" w:rsidRDefault="0009036B" w:rsidP="0009036B">
      <w:pPr>
        <w:numPr>
          <w:ilvl w:val="0"/>
          <w:numId w:val="2"/>
        </w:numPr>
        <w:suppressAutoHyphens/>
        <w:spacing w:after="60" w:line="276" w:lineRule="auto"/>
      </w:pPr>
      <w:r w:rsidRPr="00653327">
        <w:t xml:space="preserve">zajištění účasti pověřené osoby dle čl. V. (případně jejího zástupce) na jednáních orgánů </w:t>
      </w:r>
      <w:r w:rsidRPr="00653327">
        <w:br/>
        <w:t>MAS,</w:t>
      </w:r>
    </w:p>
    <w:p w14:paraId="44A6F46D" w14:textId="77777777" w:rsidR="0009036B" w:rsidRPr="00653327" w:rsidRDefault="0009036B" w:rsidP="0009036B">
      <w:pPr>
        <w:numPr>
          <w:ilvl w:val="0"/>
          <w:numId w:val="2"/>
        </w:numPr>
        <w:suppressAutoHyphens/>
        <w:spacing w:after="60" w:line="276" w:lineRule="auto"/>
      </w:pPr>
      <w:r w:rsidRPr="00653327">
        <w:t xml:space="preserve">sledování aktuálních stránek </w:t>
      </w:r>
      <w:hyperlink r:id="rId10" w:history="1">
        <w:r w:rsidRPr="00653327">
          <w:rPr>
            <w:rStyle w:val="Hypertextovodkaz"/>
            <w:b/>
          </w:rPr>
          <w:t>www.mashradeckyvenkov.cz</w:t>
        </w:r>
      </w:hyperlink>
      <w:r w:rsidRPr="00653327">
        <w:rPr>
          <w:b/>
        </w:rPr>
        <w:t xml:space="preserve"> / </w:t>
      </w:r>
      <w:hyperlink r:id="rId11" w:history="1">
        <w:r w:rsidRPr="00653327">
          <w:rPr>
            <w:rStyle w:val="Hypertextovodkaz"/>
            <w:b/>
          </w:rPr>
          <w:t>www.hradeckyvenkov.cz</w:t>
        </w:r>
      </w:hyperlink>
      <w:r w:rsidRPr="00653327">
        <w:rPr>
          <w:b/>
        </w:rPr>
        <w:t xml:space="preserve"> </w:t>
      </w:r>
      <w:r w:rsidRPr="00653327">
        <w:t>a seznámení s dokumenty, které se vztahují k činnosti MAS Hradecký venkov a CLLD,</w:t>
      </w:r>
    </w:p>
    <w:p w14:paraId="53FBC354" w14:textId="77777777" w:rsidR="0009036B" w:rsidRPr="00653327" w:rsidRDefault="0009036B" w:rsidP="0009036B">
      <w:pPr>
        <w:numPr>
          <w:ilvl w:val="0"/>
          <w:numId w:val="2"/>
        </w:numPr>
        <w:suppressAutoHyphens/>
        <w:spacing w:after="60" w:line="276" w:lineRule="auto"/>
      </w:pPr>
      <w:r w:rsidRPr="00653327">
        <w:t xml:space="preserve">spolupráce se Společností a MAS na jí připravovaných propagačních materiálech </w:t>
      </w:r>
      <w:r w:rsidRPr="00653327">
        <w:br/>
        <w:t xml:space="preserve">a propagačních akcích, </w:t>
      </w:r>
    </w:p>
    <w:p w14:paraId="7C813D29" w14:textId="77777777" w:rsidR="0009036B" w:rsidRPr="00653327" w:rsidRDefault="0009036B" w:rsidP="0009036B">
      <w:pPr>
        <w:numPr>
          <w:ilvl w:val="0"/>
          <w:numId w:val="2"/>
        </w:numPr>
        <w:suppressAutoHyphens/>
        <w:spacing w:after="60" w:line="276" w:lineRule="auto"/>
      </w:pPr>
      <w:r w:rsidRPr="00653327">
        <w:t>zajištění aktualizací dat – svých kontaktních údajů.</w:t>
      </w:r>
    </w:p>
    <w:p w14:paraId="05145153" w14:textId="77777777" w:rsidR="0009036B" w:rsidRPr="00653327" w:rsidRDefault="0009036B" w:rsidP="0009036B">
      <w:pPr>
        <w:spacing w:after="60" w:line="276" w:lineRule="auto"/>
      </w:pPr>
    </w:p>
    <w:p w14:paraId="77808157" w14:textId="77777777" w:rsidR="0009036B" w:rsidRPr="00653327" w:rsidRDefault="0009036B" w:rsidP="0009036B">
      <w:pPr>
        <w:spacing w:after="60" w:line="276" w:lineRule="auto"/>
        <w:jc w:val="center"/>
      </w:pPr>
      <w:r w:rsidRPr="00653327">
        <w:rPr>
          <w:b/>
          <w:bCs/>
        </w:rPr>
        <w:t>V.</w:t>
      </w:r>
    </w:p>
    <w:p w14:paraId="17EEDC8C" w14:textId="77777777" w:rsidR="0009036B" w:rsidRPr="00653327" w:rsidRDefault="0009036B" w:rsidP="0009036B">
      <w:pPr>
        <w:spacing w:after="60" w:line="276" w:lineRule="auto"/>
      </w:pPr>
      <w:r w:rsidRPr="00653327">
        <w:t>Jmenování zástupce Partnera, který bude jeho jménem jednat v orgánech Společnosti:</w:t>
      </w:r>
    </w:p>
    <w:p w14:paraId="418F96BD" w14:textId="77777777" w:rsidR="0009036B" w:rsidRPr="00653327" w:rsidRDefault="0009036B" w:rsidP="0009036B">
      <w:pPr>
        <w:spacing w:after="60" w:line="276" w:lineRule="auto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7726"/>
      </w:tblGrid>
      <w:tr w:rsidR="0009036B" w:rsidRPr="00653327" w14:paraId="6D21658B" w14:textId="77777777" w:rsidTr="0009036B">
        <w:trPr>
          <w:trHeight w:val="5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96AD1F" w14:textId="77777777" w:rsidR="0009036B" w:rsidRPr="00653327" w:rsidRDefault="0009036B">
            <w:pPr>
              <w:snapToGrid w:val="0"/>
              <w:spacing w:after="60" w:line="276" w:lineRule="auto"/>
            </w:pPr>
            <w:r w:rsidRPr="00653327">
              <w:t>Jméno: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C5DA4" w14:textId="77777777" w:rsidR="0009036B" w:rsidRPr="00653327" w:rsidRDefault="0009036B">
            <w:pPr>
              <w:snapToGrid w:val="0"/>
              <w:spacing w:after="60" w:line="276" w:lineRule="auto"/>
            </w:pPr>
          </w:p>
        </w:tc>
      </w:tr>
      <w:tr w:rsidR="0009036B" w:rsidRPr="00653327" w14:paraId="630BD319" w14:textId="77777777" w:rsidTr="0009036B">
        <w:trPr>
          <w:trHeight w:val="5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418733" w14:textId="77777777" w:rsidR="0009036B" w:rsidRPr="00653327" w:rsidRDefault="0009036B">
            <w:pPr>
              <w:snapToGrid w:val="0"/>
              <w:spacing w:after="60" w:line="276" w:lineRule="auto"/>
            </w:pPr>
            <w:r w:rsidRPr="00653327">
              <w:t>Příjmení: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C7330" w14:textId="77777777" w:rsidR="0009036B" w:rsidRPr="00653327" w:rsidRDefault="0009036B">
            <w:pPr>
              <w:snapToGrid w:val="0"/>
              <w:spacing w:after="60" w:line="276" w:lineRule="auto"/>
            </w:pPr>
            <w:r w:rsidRPr="00653327">
              <w:t xml:space="preserve"> </w:t>
            </w:r>
          </w:p>
        </w:tc>
      </w:tr>
      <w:tr w:rsidR="0009036B" w:rsidRPr="00653327" w14:paraId="4A7C4138" w14:textId="77777777" w:rsidTr="0009036B">
        <w:trPr>
          <w:trHeight w:val="5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AE5E0B" w14:textId="77777777" w:rsidR="0009036B" w:rsidRPr="00653327" w:rsidRDefault="0009036B">
            <w:pPr>
              <w:snapToGrid w:val="0"/>
              <w:spacing w:after="60" w:line="276" w:lineRule="auto"/>
            </w:pPr>
            <w:r w:rsidRPr="00653327">
              <w:t>Adresa: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A9E6B" w14:textId="77777777" w:rsidR="0009036B" w:rsidRPr="00653327" w:rsidRDefault="0009036B">
            <w:pPr>
              <w:snapToGrid w:val="0"/>
              <w:spacing w:after="60" w:line="276" w:lineRule="auto"/>
            </w:pPr>
          </w:p>
        </w:tc>
      </w:tr>
      <w:tr w:rsidR="0009036B" w:rsidRPr="00653327" w14:paraId="0F9B82E2" w14:textId="77777777" w:rsidTr="0009036B">
        <w:trPr>
          <w:trHeight w:val="5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DECCB9" w14:textId="77777777" w:rsidR="0009036B" w:rsidRPr="00653327" w:rsidRDefault="0009036B">
            <w:pPr>
              <w:snapToGrid w:val="0"/>
              <w:spacing w:after="60" w:line="276" w:lineRule="auto"/>
            </w:pPr>
            <w:r w:rsidRPr="00653327">
              <w:t>Telefon: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0A4B5" w14:textId="77777777" w:rsidR="0009036B" w:rsidRPr="00653327" w:rsidRDefault="0009036B">
            <w:pPr>
              <w:snapToGrid w:val="0"/>
              <w:spacing w:after="60" w:line="276" w:lineRule="auto"/>
            </w:pPr>
          </w:p>
        </w:tc>
      </w:tr>
      <w:tr w:rsidR="0009036B" w:rsidRPr="00653327" w14:paraId="277CF293" w14:textId="77777777" w:rsidTr="0009036B">
        <w:trPr>
          <w:trHeight w:val="5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F8C462" w14:textId="77777777" w:rsidR="0009036B" w:rsidRPr="00653327" w:rsidRDefault="0009036B">
            <w:pPr>
              <w:snapToGrid w:val="0"/>
              <w:spacing w:after="60" w:line="276" w:lineRule="auto"/>
            </w:pPr>
            <w:r w:rsidRPr="00653327">
              <w:t>e-mail: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CADA" w14:textId="77777777" w:rsidR="0009036B" w:rsidRPr="00653327" w:rsidRDefault="0009036B">
            <w:pPr>
              <w:snapToGrid w:val="0"/>
              <w:spacing w:after="60" w:line="276" w:lineRule="auto"/>
            </w:pPr>
          </w:p>
        </w:tc>
      </w:tr>
    </w:tbl>
    <w:p w14:paraId="7F72C219" w14:textId="77777777" w:rsidR="0009036B" w:rsidRPr="00653327" w:rsidRDefault="0009036B" w:rsidP="0009036B">
      <w:pPr>
        <w:pStyle w:val="Default"/>
        <w:spacing w:line="276" w:lineRule="auto"/>
        <w:rPr>
          <w:rFonts w:ascii="Arial" w:hAnsi="Arial" w:cs="Arial"/>
        </w:rPr>
      </w:pPr>
    </w:p>
    <w:p w14:paraId="708D2AF8" w14:textId="77777777" w:rsidR="0009036B" w:rsidRPr="00653327" w:rsidRDefault="0009036B" w:rsidP="0009036B">
      <w:pPr>
        <w:pStyle w:val="Default"/>
        <w:spacing w:line="276" w:lineRule="auto"/>
        <w:rPr>
          <w:rFonts w:ascii="Arial" w:hAnsi="Arial" w:cs="Arial"/>
        </w:rPr>
      </w:pPr>
    </w:p>
    <w:p w14:paraId="72B66FE4" w14:textId="77777777" w:rsidR="0009036B" w:rsidRPr="00653327" w:rsidRDefault="0009036B" w:rsidP="0009036B">
      <w:pPr>
        <w:spacing w:after="240" w:line="276" w:lineRule="auto"/>
        <w:rPr>
          <w:rFonts w:ascii="Arial" w:hAnsi="Arial" w:cs="Arial"/>
        </w:rPr>
      </w:pPr>
      <w:r w:rsidRPr="00653327">
        <w:t xml:space="preserve">Zařazení partnera do zájmové skupiny: </w:t>
      </w:r>
      <w:r w:rsidRPr="00653327">
        <w:rPr>
          <w:color w:val="000000"/>
        </w:rPr>
        <w:t xml:space="preserve"> </w:t>
      </w:r>
    </w:p>
    <w:p w14:paraId="5BEF6B26" w14:textId="77777777" w:rsidR="0009036B" w:rsidRPr="00653327" w:rsidRDefault="0009036B" w:rsidP="0009036B">
      <w:pPr>
        <w:spacing w:after="240" w:line="276" w:lineRule="auto"/>
        <w:rPr>
          <w:color w:val="000000"/>
        </w:rPr>
      </w:pPr>
      <w:r w:rsidRPr="00653327">
        <w:t xml:space="preserve">Sektorové zaměření partnera: </w:t>
      </w:r>
      <w:r w:rsidRPr="00653327">
        <w:rPr>
          <w:color w:val="000000"/>
        </w:rPr>
        <w:t xml:space="preserve"> </w:t>
      </w:r>
    </w:p>
    <w:p w14:paraId="0AEE6B3F" w14:textId="77777777" w:rsidR="0009036B" w:rsidRPr="00653327" w:rsidRDefault="0009036B" w:rsidP="0009036B">
      <w:pPr>
        <w:pStyle w:val="Normlnweb"/>
        <w:spacing w:before="0" w:beforeAutospacing="0" w:after="0" w:afterAutospacing="0" w:line="276" w:lineRule="auto"/>
        <w:rPr>
          <w:rFonts w:ascii="Arial" w:hAnsi="Arial" w:cs="Arial"/>
          <w:i/>
        </w:rPr>
      </w:pPr>
      <w:r w:rsidRPr="00653327">
        <w:rPr>
          <w:rFonts w:ascii="Arial" w:hAnsi="Arial" w:cs="Arial"/>
          <w:b/>
          <w:lang w:eastAsia="ar-SA"/>
        </w:rPr>
        <w:t>Partner se zařadí do jedné ze zájmových skupin:</w:t>
      </w:r>
      <w:r w:rsidRPr="00653327">
        <w:t xml:space="preserve"> </w:t>
      </w:r>
      <w:r w:rsidRPr="00653327">
        <w:br/>
      </w:r>
      <w:r w:rsidRPr="00653327">
        <w:rPr>
          <w:rFonts w:ascii="Arial" w:hAnsi="Arial" w:cs="Arial"/>
          <w:i/>
        </w:rPr>
        <w:t>Veřejné služby, Volnočasové aktivity, Environmentální oblast (příroda a krajina, ochrana ŽP),</w:t>
      </w:r>
    </w:p>
    <w:p w14:paraId="77950C93" w14:textId="77777777" w:rsidR="0009036B" w:rsidRPr="00653327" w:rsidRDefault="0009036B" w:rsidP="0009036B">
      <w:pPr>
        <w:spacing w:after="240" w:line="276" w:lineRule="auto"/>
        <w:rPr>
          <w:rFonts w:ascii="Arial" w:hAnsi="Arial" w:cs="Arial"/>
          <w:b/>
        </w:rPr>
      </w:pPr>
      <w:r w:rsidRPr="00653327">
        <w:rPr>
          <w:i/>
        </w:rPr>
        <w:lastRenderedPageBreak/>
        <w:t>Veřejná správa/veřejný sektor, Podnikaní (obecně), Cestovní ruch, Zemědělské podnikání + lesnictví</w:t>
      </w:r>
    </w:p>
    <w:p w14:paraId="2C10688D" w14:textId="77777777" w:rsidR="0009036B" w:rsidRPr="00653327" w:rsidRDefault="0009036B" w:rsidP="0009036B">
      <w:pPr>
        <w:spacing w:after="240" w:line="276" w:lineRule="auto"/>
        <w:rPr>
          <w:b/>
        </w:rPr>
      </w:pPr>
      <w:r w:rsidRPr="00653327">
        <w:rPr>
          <w:b/>
        </w:rPr>
        <w:t>Partner si vybere Sektorové zaměření partnera:</w:t>
      </w:r>
      <w:r w:rsidRPr="00653327">
        <w:t xml:space="preserve"> </w:t>
      </w:r>
      <w:r w:rsidRPr="00653327">
        <w:br/>
      </w:r>
      <w:r w:rsidRPr="00653327">
        <w:rPr>
          <w:i/>
        </w:rPr>
        <w:t>veřejný sektor, soukromý sektor.</w:t>
      </w:r>
    </w:p>
    <w:p w14:paraId="0C87BA86" w14:textId="77777777" w:rsidR="0009036B" w:rsidRPr="00653327" w:rsidRDefault="0009036B" w:rsidP="0009036B">
      <w:pPr>
        <w:spacing w:line="276" w:lineRule="auto"/>
      </w:pPr>
      <w:r w:rsidRPr="00653327">
        <w:rPr>
          <w:b/>
        </w:rPr>
        <w:t>Výše ročního členského příspěvku:</w:t>
      </w:r>
      <w:r w:rsidRPr="00653327">
        <w:t xml:space="preserve"> </w:t>
      </w:r>
    </w:p>
    <w:p w14:paraId="4E0B5D3A" w14:textId="77777777" w:rsidR="0009036B" w:rsidRPr="00653327" w:rsidRDefault="0009036B" w:rsidP="0009036B">
      <w:pPr>
        <w:spacing w:line="276" w:lineRule="auto"/>
        <w:ind w:left="-142" w:firstLine="142"/>
        <w:rPr>
          <w:i/>
        </w:rPr>
      </w:pPr>
      <w:r w:rsidRPr="00653327">
        <w:t>•</w:t>
      </w:r>
      <w:r w:rsidRPr="00653327">
        <w:tab/>
      </w:r>
      <w:r w:rsidRPr="00653327">
        <w:rPr>
          <w:i/>
        </w:rPr>
        <w:t>7 000,- Kč Členský příspěvek pro obce, města, svazky obcí</w:t>
      </w:r>
    </w:p>
    <w:p w14:paraId="25045CE7" w14:textId="77777777" w:rsidR="0009036B" w:rsidRPr="00653327" w:rsidRDefault="0009036B" w:rsidP="0009036B">
      <w:pPr>
        <w:spacing w:line="276" w:lineRule="auto"/>
        <w:rPr>
          <w:i/>
        </w:rPr>
      </w:pPr>
      <w:r w:rsidRPr="00653327">
        <w:rPr>
          <w:i/>
        </w:rPr>
        <w:t>•</w:t>
      </w:r>
      <w:r w:rsidRPr="00653327">
        <w:rPr>
          <w:i/>
        </w:rPr>
        <w:tab/>
        <w:t xml:space="preserve">7 000,- Kč Členský příspěvek pro právnické osoby podnikající v zemědělství </w:t>
      </w:r>
    </w:p>
    <w:p w14:paraId="336CD3CC" w14:textId="77777777" w:rsidR="0009036B" w:rsidRPr="00653327" w:rsidRDefault="0009036B" w:rsidP="0009036B">
      <w:pPr>
        <w:spacing w:line="276" w:lineRule="auto"/>
        <w:rPr>
          <w:i/>
        </w:rPr>
      </w:pPr>
      <w:r w:rsidRPr="00653327">
        <w:rPr>
          <w:i/>
        </w:rPr>
        <w:t>•</w:t>
      </w:r>
      <w:r w:rsidRPr="00653327">
        <w:rPr>
          <w:i/>
        </w:rPr>
        <w:tab/>
        <w:t xml:space="preserve">5 000,- Kč Členský příspěvek pro ostatní právnické osoby a školy </w:t>
      </w:r>
    </w:p>
    <w:p w14:paraId="710616B1" w14:textId="77777777" w:rsidR="0009036B" w:rsidRPr="00653327" w:rsidRDefault="0009036B" w:rsidP="0009036B">
      <w:pPr>
        <w:spacing w:line="276" w:lineRule="auto"/>
        <w:rPr>
          <w:i/>
        </w:rPr>
      </w:pPr>
      <w:r w:rsidRPr="00653327">
        <w:rPr>
          <w:i/>
        </w:rPr>
        <w:t>•</w:t>
      </w:r>
      <w:r w:rsidRPr="00653327">
        <w:rPr>
          <w:i/>
        </w:rPr>
        <w:tab/>
        <w:t xml:space="preserve">2 000,- Kč Členský příspěvek pro fyzické osoby podnikající </w:t>
      </w:r>
    </w:p>
    <w:p w14:paraId="11A17F7C" w14:textId="77777777" w:rsidR="0009036B" w:rsidRPr="00653327" w:rsidRDefault="0009036B" w:rsidP="0009036B">
      <w:pPr>
        <w:spacing w:line="276" w:lineRule="auto"/>
        <w:rPr>
          <w:i/>
        </w:rPr>
      </w:pPr>
      <w:r w:rsidRPr="00653327">
        <w:rPr>
          <w:i/>
        </w:rPr>
        <w:t>•</w:t>
      </w:r>
      <w:r w:rsidRPr="00653327">
        <w:rPr>
          <w:i/>
        </w:rPr>
        <w:tab/>
        <w:t>1 000,- Kč Členský příspěvek pro fyzické osoby a neziskové organizace</w:t>
      </w:r>
    </w:p>
    <w:p w14:paraId="714A1C7B" w14:textId="77777777" w:rsidR="0009036B" w:rsidRPr="00653327" w:rsidRDefault="0009036B" w:rsidP="00653327">
      <w:pPr>
        <w:spacing w:after="60" w:line="276" w:lineRule="auto"/>
        <w:rPr>
          <w:b/>
          <w:bCs/>
        </w:rPr>
      </w:pPr>
    </w:p>
    <w:p w14:paraId="07AC8D5B" w14:textId="77777777" w:rsidR="0009036B" w:rsidRPr="00653327" w:rsidRDefault="0009036B" w:rsidP="0009036B">
      <w:pPr>
        <w:spacing w:after="60" w:line="276" w:lineRule="auto"/>
        <w:rPr>
          <w:b/>
          <w:bCs/>
        </w:rPr>
      </w:pPr>
    </w:p>
    <w:p w14:paraId="01B788CB" w14:textId="77777777" w:rsidR="0009036B" w:rsidRPr="00653327" w:rsidRDefault="0009036B" w:rsidP="0009036B">
      <w:pPr>
        <w:spacing w:after="60" w:line="276" w:lineRule="auto"/>
        <w:jc w:val="center"/>
      </w:pPr>
      <w:r w:rsidRPr="00653327">
        <w:rPr>
          <w:b/>
          <w:bCs/>
        </w:rPr>
        <w:t>VI.</w:t>
      </w:r>
    </w:p>
    <w:p w14:paraId="79079814" w14:textId="77777777" w:rsidR="0009036B" w:rsidRPr="00653327" w:rsidRDefault="0009036B" w:rsidP="0009036B">
      <w:pPr>
        <w:spacing w:after="60" w:line="276" w:lineRule="auto"/>
      </w:pPr>
      <w:r w:rsidRPr="00653327">
        <w:t xml:space="preserve">Za průběžné vykonávání činností dle článku III. Smlouvy se Partner zavazuje platit Společnosti </w:t>
      </w:r>
      <w:r w:rsidRPr="00653327">
        <w:br/>
        <w:t>roční členský příspěvek ……….. Kč za každý kalendářní rok. Platba je splatná vždy do 31. 3. běžného roku, číslo účtu: 1092053349/0800. První platba bude uhrazena v roce 2021.</w:t>
      </w:r>
    </w:p>
    <w:p w14:paraId="33622A49" w14:textId="77777777" w:rsidR="0009036B" w:rsidRPr="00653327" w:rsidRDefault="0009036B" w:rsidP="0009036B">
      <w:pPr>
        <w:spacing w:after="60" w:line="276" w:lineRule="auto"/>
        <w:ind w:left="360"/>
      </w:pPr>
    </w:p>
    <w:p w14:paraId="57FCF607" w14:textId="77777777" w:rsidR="0009036B" w:rsidRPr="00653327" w:rsidRDefault="0009036B" w:rsidP="0009036B">
      <w:pPr>
        <w:spacing w:after="60" w:line="276" w:lineRule="auto"/>
        <w:jc w:val="center"/>
      </w:pPr>
      <w:r w:rsidRPr="00653327">
        <w:rPr>
          <w:b/>
          <w:bCs/>
        </w:rPr>
        <w:t>VII.</w:t>
      </w:r>
    </w:p>
    <w:p w14:paraId="1E775DA3" w14:textId="77777777" w:rsidR="0009036B" w:rsidRPr="00653327" w:rsidRDefault="0009036B" w:rsidP="0009036B">
      <w:pPr>
        <w:spacing w:after="60" w:line="276" w:lineRule="auto"/>
      </w:pPr>
      <w:r w:rsidRPr="00653327">
        <w:t xml:space="preserve">Smluvní strany se výslovně dohodly na tom, že touto Smlouvou se řídí jejich vzájemná práva a povinnosti. </w:t>
      </w:r>
    </w:p>
    <w:p w14:paraId="644FE9B0" w14:textId="77777777" w:rsidR="0009036B" w:rsidRPr="00653327" w:rsidRDefault="0009036B" w:rsidP="0009036B">
      <w:pPr>
        <w:spacing w:line="276" w:lineRule="auto"/>
      </w:pPr>
      <w:r w:rsidRPr="00653327">
        <w:t>Smlouva končí výpovědí kterékoliv ze stran s výpovědní lhůtou, která trvá do konce kalendářního roku, v němž byla písemná výpověď doručena druhé straně. Smlouva pak končí posledním kalendářním dnem toho roku.</w:t>
      </w:r>
    </w:p>
    <w:p w14:paraId="68C4FCF8" w14:textId="77777777" w:rsidR="0009036B" w:rsidRPr="00653327" w:rsidRDefault="0009036B" w:rsidP="0009036B">
      <w:pPr>
        <w:spacing w:after="60" w:line="276" w:lineRule="auto"/>
        <w:ind w:left="360"/>
      </w:pPr>
    </w:p>
    <w:p w14:paraId="6829B5D8" w14:textId="77777777" w:rsidR="0009036B" w:rsidRPr="00653327" w:rsidRDefault="0009036B" w:rsidP="0009036B">
      <w:pPr>
        <w:spacing w:after="60" w:line="276" w:lineRule="auto"/>
        <w:jc w:val="center"/>
      </w:pPr>
      <w:r w:rsidRPr="00653327">
        <w:rPr>
          <w:b/>
          <w:bCs/>
        </w:rPr>
        <w:t>VIII.</w:t>
      </w:r>
    </w:p>
    <w:p w14:paraId="2332140F" w14:textId="77777777" w:rsidR="0009036B" w:rsidRPr="00653327" w:rsidRDefault="0009036B" w:rsidP="0009036B">
      <w:pPr>
        <w:spacing w:after="60" w:line="276" w:lineRule="auto"/>
      </w:pPr>
      <w:r w:rsidRPr="00653327">
        <w:t>Ostatní práva a povinnosti smluvních stran touto Smlouvou neupravené se řídí platnou legislativou ČR.</w:t>
      </w:r>
    </w:p>
    <w:p w14:paraId="53384F33" w14:textId="77777777" w:rsidR="0009036B" w:rsidRPr="00653327" w:rsidRDefault="0009036B" w:rsidP="0009036B">
      <w:pPr>
        <w:tabs>
          <w:tab w:val="center" w:pos="4536"/>
          <w:tab w:val="left" w:pos="4980"/>
        </w:tabs>
        <w:spacing w:after="60" w:line="276" w:lineRule="auto"/>
      </w:pPr>
    </w:p>
    <w:p w14:paraId="324349DE" w14:textId="77777777" w:rsidR="0009036B" w:rsidRPr="00653327" w:rsidRDefault="0009036B" w:rsidP="0009036B">
      <w:pPr>
        <w:spacing w:after="60" w:line="276" w:lineRule="auto"/>
        <w:jc w:val="center"/>
        <w:rPr>
          <w:bCs/>
        </w:rPr>
      </w:pPr>
      <w:r w:rsidRPr="00653327">
        <w:rPr>
          <w:b/>
          <w:bCs/>
        </w:rPr>
        <w:t>IX.</w:t>
      </w:r>
    </w:p>
    <w:p w14:paraId="5A75AA88" w14:textId="77777777" w:rsidR="0009036B" w:rsidRPr="00653327" w:rsidRDefault="0009036B" w:rsidP="0009036B">
      <w:pPr>
        <w:spacing w:after="60" w:line="276" w:lineRule="auto"/>
      </w:pPr>
      <w:r w:rsidRPr="00653327">
        <w:rPr>
          <w:bCs/>
        </w:rPr>
        <w:t>Tato smlouva byla schválena Programovým výborem MAS Hradecký venkov dne 28. 5. 2020.</w:t>
      </w:r>
    </w:p>
    <w:p w14:paraId="6F1BF7EC" w14:textId="77777777" w:rsidR="0009036B" w:rsidRPr="00653327" w:rsidRDefault="0009036B" w:rsidP="0009036B">
      <w:pPr>
        <w:spacing w:after="60" w:line="276" w:lineRule="auto"/>
      </w:pPr>
      <w:r w:rsidRPr="00653327">
        <w:t xml:space="preserve">Smlouva je vyhotovena ve dvou stejnopisech, z nichž po jednom obdrží každá ze smluvních stran. Smlouva se uzavírá na dobu neurčitou. </w:t>
      </w:r>
    </w:p>
    <w:p w14:paraId="1F0314BE" w14:textId="77777777" w:rsidR="0009036B" w:rsidRPr="00653327" w:rsidRDefault="0009036B" w:rsidP="0009036B">
      <w:pPr>
        <w:spacing w:after="60" w:line="276" w:lineRule="auto"/>
      </w:pPr>
    </w:p>
    <w:p w14:paraId="543F882D" w14:textId="77777777" w:rsidR="0009036B" w:rsidRPr="00653327" w:rsidRDefault="0009036B" w:rsidP="0009036B">
      <w:pPr>
        <w:spacing w:after="60" w:line="276" w:lineRule="auto"/>
      </w:pPr>
      <w:r w:rsidRPr="00653327">
        <w:t>Smluvní strany prohlašují, že se s obsahem této Smlouvy seznámily, jemu porozuměly a s ním souhlasí, neboť odpovídá jejich projevené vůli. Tomu na důkaz připojují své podpisy.</w:t>
      </w:r>
    </w:p>
    <w:p w14:paraId="2458074F" w14:textId="77777777" w:rsidR="0009036B" w:rsidRPr="00653327" w:rsidRDefault="0009036B" w:rsidP="0009036B">
      <w:pPr>
        <w:spacing w:after="60" w:line="276" w:lineRule="auto"/>
      </w:pPr>
    </w:p>
    <w:p w14:paraId="601D16D2" w14:textId="77777777" w:rsidR="0009036B" w:rsidRPr="00653327" w:rsidRDefault="0009036B" w:rsidP="0009036B">
      <w:pPr>
        <w:spacing w:after="60" w:line="276" w:lineRule="auto"/>
        <w:ind w:left="360"/>
      </w:pPr>
    </w:p>
    <w:p w14:paraId="57016E2C" w14:textId="77777777" w:rsidR="0009036B" w:rsidRPr="00653327" w:rsidRDefault="0009036B" w:rsidP="0009036B">
      <w:pPr>
        <w:spacing w:after="60" w:line="276" w:lineRule="auto"/>
        <w:rPr>
          <w:b/>
          <w:bCs/>
        </w:rPr>
      </w:pPr>
      <w:r w:rsidRPr="00653327">
        <w:t>V Nechanicích, dne ..................</w:t>
      </w:r>
      <w:r w:rsidRPr="00653327">
        <w:tab/>
      </w:r>
      <w:r w:rsidRPr="00653327">
        <w:tab/>
      </w:r>
      <w:r w:rsidRPr="00653327">
        <w:tab/>
      </w:r>
      <w:r w:rsidRPr="00653327">
        <w:tab/>
        <w:t xml:space="preserve">        V .................................,dne</w:t>
      </w:r>
      <w:r w:rsidRPr="00653327">
        <w:tab/>
      </w:r>
    </w:p>
    <w:p w14:paraId="6CEC7FCC" w14:textId="77777777" w:rsidR="0009036B" w:rsidRPr="00653327" w:rsidRDefault="0009036B" w:rsidP="0009036B">
      <w:pPr>
        <w:spacing w:after="60" w:line="276" w:lineRule="auto"/>
        <w:ind w:left="360"/>
        <w:rPr>
          <w:b/>
          <w:bCs/>
        </w:rPr>
      </w:pPr>
    </w:p>
    <w:p w14:paraId="47EFB1F1" w14:textId="77777777" w:rsidR="0009036B" w:rsidRPr="00653327" w:rsidRDefault="0009036B" w:rsidP="0009036B">
      <w:pPr>
        <w:spacing w:after="60" w:line="276" w:lineRule="auto"/>
        <w:ind w:left="360"/>
        <w:rPr>
          <w:b/>
          <w:bCs/>
        </w:rPr>
      </w:pPr>
    </w:p>
    <w:p w14:paraId="518A35B4" w14:textId="77777777" w:rsidR="0009036B" w:rsidRPr="00653327" w:rsidRDefault="0009036B" w:rsidP="0009036B">
      <w:pPr>
        <w:spacing w:after="60" w:line="276" w:lineRule="auto"/>
        <w:ind w:left="360"/>
        <w:rPr>
          <w:b/>
          <w:bCs/>
        </w:rPr>
      </w:pPr>
    </w:p>
    <w:p w14:paraId="3E3B1B59" w14:textId="77777777" w:rsidR="0009036B" w:rsidRPr="00653327" w:rsidRDefault="0009036B" w:rsidP="0009036B">
      <w:pPr>
        <w:spacing w:after="60" w:line="276" w:lineRule="auto"/>
        <w:ind w:left="360"/>
        <w:rPr>
          <w:b/>
          <w:bCs/>
        </w:rPr>
      </w:pPr>
    </w:p>
    <w:p w14:paraId="7C9500D1" w14:textId="77777777" w:rsidR="0009036B" w:rsidRPr="00653327" w:rsidRDefault="0009036B" w:rsidP="0009036B">
      <w:pPr>
        <w:spacing w:after="60" w:line="276" w:lineRule="auto"/>
        <w:ind w:left="360"/>
        <w:rPr>
          <w:b/>
          <w:bCs/>
        </w:rPr>
      </w:pPr>
    </w:p>
    <w:p w14:paraId="7B4D49CF" w14:textId="77777777" w:rsidR="0009036B" w:rsidRPr="00653327" w:rsidRDefault="0009036B" w:rsidP="0009036B">
      <w:pPr>
        <w:spacing w:after="60" w:line="276" w:lineRule="auto"/>
        <w:ind w:left="360"/>
        <w:rPr>
          <w:b/>
          <w:bCs/>
        </w:rPr>
      </w:pPr>
    </w:p>
    <w:p w14:paraId="5F157C04" w14:textId="77777777" w:rsidR="0009036B" w:rsidRPr="00653327" w:rsidRDefault="0009036B" w:rsidP="0009036B">
      <w:pPr>
        <w:tabs>
          <w:tab w:val="left" w:pos="5387"/>
        </w:tabs>
        <w:spacing w:after="60" w:line="276" w:lineRule="auto"/>
        <w:rPr>
          <w:bCs/>
        </w:rPr>
      </w:pPr>
      <w:r w:rsidRPr="00653327">
        <w:rPr>
          <w:b/>
          <w:bCs/>
        </w:rPr>
        <w:t>……………………………………</w:t>
      </w:r>
      <w:r w:rsidRPr="00653327">
        <w:rPr>
          <w:b/>
          <w:bCs/>
        </w:rPr>
        <w:tab/>
        <w:t>……………………………………</w:t>
      </w:r>
    </w:p>
    <w:p w14:paraId="56437BFF" w14:textId="77777777" w:rsidR="0009036B" w:rsidRPr="00653327" w:rsidRDefault="0009036B" w:rsidP="0009036B">
      <w:pPr>
        <w:tabs>
          <w:tab w:val="left" w:pos="5387"/>
        </w:tabs>
        <w:spacing w:after="60" w:line="276" w:lineRule="auto"/>
      </w:pPr>
      <w:r w:rsidRPr="00653327">
        <w:rPr>
          <w:bCs/>
        </w:rPr>
        <w:t>Společnost</w:t>
      </w:r>
      <w:r w:rsidRPr="00653327">
        <w:rPr>
          <w:bCs/>
        </w:rPr>
        <w:tab/>
        <w:t>Partner</w:t>
      </w:r>
    </w:p>
    <w:p w14:paraId="75F8B79B" w14:textId="77777777" w:rsidR="0009036B" w:rsidRPr="00653327" w:rsidRDefault="0009036B" w:rsidP="0009036B">
      <w:pPr>
        <w:tabs>
          <w:tab w:val="left" w:pos="5387"/>
        </w:tabs>
        <w:spacing w:line="276" w:lineRule="auto"/>
      </w:pPr>
    </w:p>
    <w:p w14:paraId="58F80E8A" w14:textId="60562B95" w:rsidR="007F396D" w:rsidRPr="00653327" w:rsidRDefault="007F396D" w:rsidP="00487373"/>
    <w:sectPr w:rsidR="007F396D" w:rsidRPr="00653327" w:rsidSect="002D5F70">
      <w:headerReference w:type="default" r:id="rId12"/>
      <w:headerReference w:type="first" r:id="rId13"/>
      <w:pgSz w:w="11906" w:h="16838"/>
      <w:pgMar w:top="1985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D9247" w14:textId="77777777" w:rsidR="00F422D4" w:rsidRDefault="00F422D4" w:rsidP="002B02B1">
      <w:r>
        <w:separator/>
      </w:r>
    </w:p>
  </w:endnote>
  <w:endnote w:type="continuationSeparator" w:id="0">
    <w:p w14:paraId="17F20B9E" w14:textId="77777777" w:rsidR="00F422D4" w:rsidRDefault="00F422D4" w:rsidP="002B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47401" w14:textId="77777777" w:rsidR="00F422D4" w:rsidRDefault="00F422D4" w:rsidP="002B02B1">
      <w:r>
        <w:separator/>
      </w:r>
    </w:p>
  </w:footnote>
  <w:footnote w:type="continuationSeparator" w:id="0">
    <w:p w14:paraId="11DDDB19" w14:textId="77777777" w:rsidR="00F422D4" w:rsidRDefault="00F422D4" w:rsidP="002B0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D2141" w14:textId="0D177A8E" w:rsidR="007F396D" w:rsidRDefault="007F396D">
    <w:pPr>
      <w:pStyle w:val="Zhlav"/>
    </w:pPr>
    <w:r w:rsidRPr="007F396D">
      <w:rPr>
        <w:noProof/>
      </w:rPr>
      <w:drawing>
        <wp:anchor distT="0" distB="0" distL="114300" distR="114300" simplePos="0" relativeHeight="251676672" behindDoc="1" locked="0" layoutInCell="1" allowOverlap="1" wp14:anchorId="06ABC6CF" wp14:editId="662DD558">
          <wp:simplePos x="0" y="0"/>
          <wp:positionH relativeFrom="margin">
            <wp:posOffset>-900430</wp:posOffset>
          </wp:positionH>
          <wp:positionV relativeFrom="margin">
            <wp:posOffset>-1284147</wp:posOffset>
          </wp:positionV>
          <wp:extent cx="7559675" cy="1069784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396D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E4B5932" wp14:editId="7B04EB9D">
              <wp:simplePos x="0" y="0"/>
              <wp:positionH relativeFrom="margin">
                <wp:posOffset>1011555</wp:posOffset>
              </wp:positionH>
              <wp:positionV relativeFrom="paragraph">
                <wp:posOffset>9601200</wp:posOffset>
              </wp:positionV>
              <wp:extent cx="3732530" cy="618490"/>
              <wp:effectExtent l="0" t="0" r="0" b="0"/>
              <wp:wrapNone/>
              <wp:docPr id="15" name="Textové po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2530" cy="618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E6B75A" w14:textId="77777777" w:rsidR="007F396D" w:rsidRDefault="007F396D" w:rsidP="007F396D">
                          <w:pPr>
                            <w:spacing w:line="264" w:lineRule="auto"/>
                            <w:jc w:val="center"/>
                            <w:rPr>
                              <w:color w:val="777776"/>
                              <w:sz w:val="16"/>
                              <w:szCs w:val="16"/>
                            </w:rPr>
                          </w:pPr>
                          <w:r w:rsidRPr="007F396D">
                            <w:rPr>
                              <w:b/>
                              <w:bCs/>
                              <w:color w:val="005F27"/>
                              <w:sz w:val="16"/>
                              <w:szCs w:val="16"/>
                            </w:rPr>
                            <w:t>Hradecký venkov o.p.s.,</w:t>
                          </w:r>
                          <w:r w:rsidRPr="007F396D">
                            <w:rPr>
                              <w:color w:val="005F2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396D">
                            <w:rPr>
                              <w:color w:val="777776"/>
                              <w:sz w:val="16"/>
                              <w:szCs w:val="16"/>
                            </w:rPr>
                            <w:t xml:space="preserve">Husovo nám. 83, Nechanice 503 15  </w:t>
                          </w:r>
                          <w:r w:rsidRPr="007F396D">
                            <w:rPr>
                              <w:color w:val="005F27"/>
                              <w:sz w:val="16"/>
                              <w:szCs w:val="16"/>
                            </w:rPr>
                            <w:t>•</w:t>
                          </w:r>
                          <w:r w:rsidRPr="007F396D">
                            <w:rPr>
                              <w:color w:val="777776"/>
                              <w:sz w:val="16"/>
                              <w:szCs w:val="16"/>
                            </w:rPr>
                            <w:t xml:space="preserve">  IČO: 275 17</w:t>
                          </w:r>
                          <w:r>
                            <w:rPr>
                              <w:color w:val="777776"/>
                              <w:sz w:val="16"/>
                              <w:szCs w:val="16"/>
                            </w:rPr>
                            <w:t> </w:t>
                          </w:r>
                          <w:r w:rsidRPr="007F396D">
                            <w:rPr>
                              <w:color w:val="777776"/>
                              <w:sz w:val="16"/>
                              <w:szCs w:val="16"/>
                            </w:rPr>
                            <w:t>730</w:t>
                          </w:r>
                        </w:p>
                        <w:p w14:paraId="3914BB5B" w14:textId="77777777" w:rsidR="007F396D" w:rsidRPr="007F396D" w:rsidRDefault="007F396D" w:rsidP="007F396D">
                          <w:pPr>
                            <w:spacing w:line="264" w:lineRule="auto"/>
                            <w:jc w:val="center"/>
                            <w:rPr>
                              <w:color w:val="777776"/>
                              <w:sz w:val="16"/>
                              <w:szCs w:val="16"/>
                            </w:rPr>
                          </w:pPr>
                          <w:r w:rsidRPr="007F396D">
                            <w:rPr>
                              <w:color w:val="005F27"/>
                              <w:sz w:val="16"/>
                              <w:szCs w:val="16"/>
                            </w:rPr>
                            <w:t>•</w:t>
                          </w:r>
                          <w:r w:rsidRPr="007F396D">
                            <w:rPr>
                              <w:color w:val="777776"/>
                              <w:sz w:val="16"/>
                              <w:szCs w:val="16"/>
                            </w:rPr>
                            <w:t xml:space="preserve">  www.hradeckyvenkov.cz  </w:t>
                          </w:r>
                          <w:r w:rsidRPr="007F396D">
                            <w:rPr>
                              <w:color w:val="005F27"/>
                              <w:sz w:val="16"/>
                              <w:szCs w:val="16"/>
                            </w:rPr>
                            <w:t>•</w:t>
                          </w:r>
                          <w:r w:rsidRPr="007F396D">
                            <w:rPr>
                              <w:color w:val="777776"/>
                              <w:sz w:val="16"/>
                              <w:szCs w:val="16"/>
                            </w:rPr>
                            <w:t xml:space="preserve">  e-mail: mas@hradeckyvenkov.cz  </w:t>
                          </w:r>
                          <w:r w:rsidRPr="007F396D">
                            <w:rPr>
                              <w:color w:val="005F27"/>
                              <w:sz w:val="16"/>
                              <w:szCs w:val="16"/>
                            </w:rPr>
                            <w:t>•</w:t>
                          </w:r>
                          <w:r w:rsidRPr="007F396D">
                            <w:rPr>
                              <w:color w:val="777776"/>
                              <w:sz w:val="16"/>
                              <w:szCs w:val="16"/>
                            </w:rPr>
                            <w:t xml:space="preserve">  tel.: 720 988 767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4B5932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6" type="#_x0000_t202" style="position:absolute;left:0;text-align:left;margin-left:79.65pt;margin-top:756pt;width:293.9pt;height:48.7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eBuFgIAACw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" filled="f" stroked="f" strokeweight=".5pt">
              <v:textbox>
                <w:txbxContent>
                  <w:p w14:paraId="07E6B75A" w14:textId="77777777" w:rsidR="007F396D" w:rsidRDefault="007F396D" w:rsidP="007F396D">
                    <w:pPr>
                      <w:spacing w:line="264" w:lineRule="auto"/>
                      <w:jc w:val="center"/>
                      <w:rPr>
                        <w:color w:val="777776"/>
                        <w:sz w:val="16"/>
                        <w:szCs w:val="16"/>
                      </w:rPr>
                    </w:pPr>
                    <w:r w:rsidRPr="007F396D">
                      <w:rPr>
                        <w:b/>
                        <w:bCs/>
                        <w:color w:val="005F27"/>
                        <w:sz w:val="16"/>
                        <w:szCs w:val="16"/>
                      </w:rPr>
                      <w:t>Hradecký venkov o.p.s.,</w:t>
                    </w:r>
                    <w:r w:rsidRPr="007F396D">
                      <w:rPr>
                        <w:color w:val="005F27"/>
                        <w:sz w:val="16"/>
                        <w:szCs w:val="16"/>
                      </w:rPr>
                      <w:t xml:space="preserve"> </w:t>
                    </w:r>
                    <w:r w:rsidRPr="007F396D">
                      <w:rPr>
                        <w:color w:val="777776"/>
                        <w:sz w:val="16"/>
                        <w:szCs w:val="16"/>
                      </w:rPr>
                      <w:t xml:space="preserve">Husovo nám. 83, Nechanice 503 15  </w:t>
                    </w:r>
                    <w:r w:rsidRPr="007F396D">
                      <w:rPr>
                        <w:color w:val="005F27"/>
                        <w:sz w:val="16"/>
                        <w:szCs w:val="16"/>
                      </w:rPr>
                      <w:t>•</w:t>
                    </w:r>
                    <w:r w:rsidRPr="007F396D">
                      <w:rPr>
                        <w:color w:val="777776"/>
                        <w:sz w:val="16"/>
                        <w:szCs w:val="16"/>
                      </w:rPr>
                      <w:t xml:space="preserve">  IČO: 275 17</w:t>
                    </w:r>
                    <w:r>
                      <w:rPr>
                        <w:color w:val="777776"/>
                        <w:sz w:val="16"/>
                        <w:szCs w:val="16"/>
                      </w:rPr>
                      <w:t> </w:t>
                    </w:r>
                    <w:r w:rsidRPr="007F396D">
                      <w:rPr>
                        <w:color w:val="777776"/>
                        <w:sz w:val="16"/>
                        <w:szCs w:val="16"/>
                      </w:rPr>
                      <w:t>730</w:t>
                    </w:r>
                  </w:p>
                  <w:p w14:paraId="3914BB5B" w14:textId="77777777" w:rsidR="007F396D" w:rsidRPr="007F396D" w:rsidRDefault="007F396D" w:rsidP="007F396D">
                    <w:pPr>
                      <w:spacing w:line="264" w:lineRule="auto"/>
                      <w:jc w:val="center"/>
                      <w:rPr>
                        <w:color w:val="777776"/>
                        <w:sz w:val="16"/>
                        <w:szCs w:val="16"/>
                      </w:rPr>
                    </w:pPr>
                    <w:r w:rsidRPr="007F396D">
                      <w:rPr>
                        <w:color w:val="005F27"/>
                        <w:sz w:val="16"/>
                        <w:szCs w:val="16"/>
                      </w:rPr>
                      <w:t>•</w:t>
                    </w:r>
                    <w:r w:rsidRPr="007F396D">
                      <w:rPr>
                        <w:color w:val="777776"/>
                        <w:sz w:val="16"/>
                        <w:szCs w:val="16"/>
                      </w:rPr>
                      <w:t xml:space="preserve">  www.hradeckyvenkov.cz  </w:t>
                    </w:r>
                    <w:r w:rsidRPr="007F396D">
                      <w:rPr>
                        <w:color w:val="005F27"/>
                        <w:sz w:val="16"/>
                        <w:szCs w:val="16"/>
                      </w:rPr>
                      <w:t>•</w:t>
                    </w:r>
                    <w:r w:rsidRPr="007F396D">
                      <w:rPr>
                        <w:color w:val="777776"/>
                        <w:sz w:val="16"/>
                        <w:szCs w:val="16"/>
                      </w:rPr>
                      <w:t xml:space="preserve">  e-mail: mas@hradeckyvenkov.cz  </w:t>
                    </w:r>
                    <w:r w:rsidRPr="007F396D">
                      <w:rPr>
                        <w:color w:val="005F27"/>
                        <w:sz w:val="16"/>
                        <w:szCs w:val="16"/>
                      </w:rPr>
                      <w:t>•</w:t>
                    </w:r>
                    <w:r w:rsidRPr="007F396D">
                      <w:rPr>
                        <w:color w:val="777776"/>
                        <w:sz w:val="16"/>
                        <w:szCs w:val="16"/>
                      </w:rPr>
                      <w:t xml:space="preserve">  tel.: 720 988 767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F396D">
      <w:rPr>
        <w:noProof/>
      </w:rPr>
      <w:drawing>
        <wp:anchor distT="0" distB="0" distL="114300" distR="114300" simplePos="0" relativeHeight="251678720" behindDoc="1" locked="0" layoutInCell="1" allowOverlap="1" wp14:anchorId="6495F11B" wp14:editId="09FE4760">
          <wp:simplePos x="0" y="0"/>
          <wp:positionH relativeFrom="margin">
            <wp:posOffset>2211197</wp:posOffset>
          </wp:positionH>
          <wp:positionV relativeFrom="paragraph">
            <wp:posOffset>-88519</wp:posOffset>
          </wp:positionV>
          <wp:extent cx="1332197" cy="426720"/>
          <wp:effectExtent l="0" t="0" r="1905" b="508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ázek 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197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E873" w14:textId="3A3B16CE" w:rsidR="001E1200" w:rsidRDefault="007F396D">
    <w:pPr>
      <w:pStyle w:val="Zhlav"/>
    </w:pPr>
    <w:r>
      <w:rPr>
        <w:noProof/>
      </w:rPr>
      <w:drawing>
        <wp:anchor distT="0" distB="0" distL="114300" distR="114300" simplePos="0" relativeHeight="251674624" behindDoc="1" locked="0" layoutInCell="1" allowOverlap="1" wp14:anchorId="4F12F90C" wp14:editId="384BB806">
          <wp:simplePos x="0" y="0"/>
          <wp:positionH relativeFrom="column">
            <wp:posOffset>-899795</wp:posOffset>
          </wp:positionH>
          <wp:positionV relativeFrom="paragraph">
            <wp:posOffset>10356850</wp:posOffset>
          </wp:positionV>
          <wp:extent cx="7559675" cy="1069784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ázek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‒"/>
      <w:lvlJc w:val="left"/>
      <w:pPr>
        <w:tabs>
          <w:tab w:val="num" w:pos="0"/>
        </w:tabs>
        <w:ind w:left="360" w:hanging="360"/>
      </w:pPr>
      <w:rPr>
        <w:rFonts w:ascii="Verdana" w:hAnsi="Verdana" w:cs="Times New Roman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‒"/>
      <w:lvlJc w:val="left"/>
      <w:pPr>
        <w:tabs>
          <w:tab w:val="num" w:pos="0"/>
        </w:tabs>
        <w:ind w:left="360" w:hanging="360"/>
      </w:pPr>
      <w:rPr>
        <w:rFonts w:ascii="Verdana" w:hAnsi="Verdana" w:cs="Wingdings"/>
      </w:rPr>
    </w:lvl>
  </w:abstractNum>
  <w:num w:numId="1" w16cid:durableId="667908604">
    <w:abstractNumId w:val="1"/>
  </w:num>
  <w:num w:numId="2" w16cid:durableId="527527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B1"/>
    <w:rsid w:val="0009036B"/>
    <w:rsid w:val="000D7943"/>
    <w:rsid w:val="00173259"/>
    <w:rsid w:val="001E1200"/>
    <w:rsid w:val="002948E6"/>
    <w:rsid w:val="002B02B1"/>
    <w:rsid w:val="002D5F70"/>
    <w:rsid w:val="00487373"/>
    <w:rsid w:val="00653327"/>
    <w:rsid w:val="006E220C"/>
    <w:rsid w:val="007F396D"/>
    <w:rsid w:val="009821CF"/>
    <w:rsid w:val="00A95807"/>
    <w:rsid w:val="00AF6FDE"/>
    <w:rsid w:val="00D724CD"/>
    <w:rsid w:val="00F4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A0964"/>
  <w15:chartTrackingRefBased/>
  <w15:docId w15:val="{96D6A4EA-DCA4-6744-B216-F4EA8DD6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7373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2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02B1"/>
  </w:style>
  <w:style w:type="paragraph" w:styleId="Zpat">
    <w:name w:val="footer"/>
    <w:basedOn w:val="Normln"/>
    <w:link w:val="ZpatChar"/>
    <w:uiPriority w:val="99"/>
    <w:unhideWhenUsed/>
    <w:rsid w:val="002B02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02B1"/>
  </w:style>
  <w:style w:type="character" w:styleId="Hypertextovodkaz">
    <w:name w:val="Hyperlink"/>
    <w:semiHidden/>
    <w:unhideWhenUsed/>
    <w:rsid w:val="0009036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9036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cs-CZ"/>
    </w:rPr>
  </w:style>
  <w:style w:type="paragraph" w:styleId="Nzev">
    <w:name w:val="Title"/>
    <w:basedOn w:val="Normln"/>
    <w:next w:val="Podnadpis"/>
    <w:link w:val="NzevChar"/>
    <w:uiPriority w:val="99"/>
    <w:qFormat/>
    <w:rsid w:val="0009036B"/>
    <w:pPr>
      <w:suppressAutoHyphens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zevChar">
    <w:name w:val="Název Char"/>
    <w:basedOn w:val="Standardnpsmoodstavce"/>
    <w:link w:val="Nzev"/>
    <w:uiPriority w:val="99"/>
    <w:rsid w:val="0009036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Default">
    <w:name w:val="Default"/>
    <w:uiPriority w:val="99"/>
    <w:semiHidden/>
    <w:rsid w:val="0009036B"/>
    <w:pPr>
      <w:suppressAutoHyphens/>
      <w:spacing w:line="100" w:lineRule="atLeast"/>
    </w:pPr>
    <w:rPr>
      <w:rFonts w:ascii="Calibri" w:eastAsia="Times New Roman" w:hAnsi="Calibri" w:cs="Calibri"/>
      <w:color w:val="000000"/>
      <w:kern w:val="2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036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9036B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0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radeckyvenkov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mashradeckyvenkov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DF699FC55AD49BA3D5CFA3FBE20C0" ma:contentTypeVersion="16" ma:contentTypeDescription="Vytvoří nový dokument" ma:contentTypeScope="" ma:versionID="381cf04ce9bc8e734a91625177e1a214">
  <xsd:schema xmlns:xsd="http://www.w3.org/2001/XMLSchema" xmlns:xs="http://www.w3.org/2001/XMLSchema" xmlns:p="http://schemas.microsoft.com/office/2006/metadata/properties" xmlns:ns2="425708ab-9255-4c66-848e-72be7f18ca5d" xmlns:ns3="4ce1d41b-896e-40f2-b5de-71c6a3d745a8" targetNamespace="http://schemas.microsoft.com/office/2006/metadata/properties" ma:root="true" ma:fieldsID="5931fb25cb4d095cc029be3306e72de8" ns2:_="" ns3:_="">
    <xsd:import namespace="425708ab-9255-4c66-848e-72be7f18ca5d"/>
    <xsd:import namespace="4ce1d41b-896e-40f2-b5de-71c6a3d74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708ab-9255-4c66-848e-72be7f18c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d082470-7770-4183-af0a-9837555dc3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d41b-896e-40f2-b5de-71c6a3d745a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ab0da13-65ee-4d14-b513-dc75743f67b9}" ma:internalName="TaxCatchAll" ma:showField="CatchAllData" ma:web="4ce1d41b-896e-40f2-b5de-71c6a3d74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39835C-FED4-492F-972C-B90C5282A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708ab-9255-4c66-848e-72be7f18ca5d"/>
    <ds:schemaRef ds:uri="4ce1d41b-896e-40f2-b5de-71c6a3d74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12FC2-874B-4A23-BF8B-E4ECBAFB2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0B3131-DDFA-BD4B-9333-9A1C9EA1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Eva Kalenská</cp:lastModifiedBy>
  <cp:revision>6</cp:revision>
  <dcterms:created xsi:type="dcterms:W3CDTF">2022-11-28T16:26:00Z</dcterms:created>
  <dcterms:modified xsi:type="dcterms:W3CDTF">2022-12-08T10:30:00Z</dcterms:modified>
</cp:coreProperties>
</file>